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Position: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Flint Recovery Corps AmeriCorps Service Member, Part-Time 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Start date: 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TBD :  Between October 1 - December 1, 2020</w:t>
      </w:r>
    </w:p>
    <w:p w:rsidR="00000000" w:rsidDel="00000000" w:rsidP="00000000" w:rsidRDefault="00000000" w:rsidRPr="00000000" w14:paraId="00000003">
      <w:pPr>
        <w:rPr>
          <w:rFonts w:ascii="Times New Roman" w:cs="Times New Roman" w:eastAsia="Times New Roman" w:hAnsi="Times New Roman"/>
          <w:b w:val="1"/>
          <w:i w:val="1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rtl w:val="0"/>
        </w:rPr>
        <w:t xml:space="preserve">Applications accepted now through October 15, 2020</w:t>
      </w:r>
    </w:p>
    <w:p w:rsidR="00000000" w:rsidDel="00000000" w:rsidP="00000000" w:rsidRDefault="00000000" w:rsidRPr="00000000" w14:paraId="00000004">
      <w:pPr>
        <w:rPr>
          <w:rFonts w:ascii="Times New Roman" w:cs="Times New Roman" w:eastAsia="Times New Roman" w:hAnsi="Times New Roman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Purpose: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  The Crim Flint Recovery Corps Member's purpose will be to connect Flint residents with Crim's mindfulness resources, foster supportive relationships, and engagement to support health and resilience.</w:t>
      </w:r>
    </w:p>
    <w:p w:rsidR="00000000" w:rsidDel="00000000" w:rsidP="00000000" w:rsidRDefault="00000000" w:rsidRPr="00000000" w14:paraId="0000000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Duties: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after="0" w:before="280" w:lineRule="auto"/>
        <w:ind w:left="94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Connect community members with resources related to water crisis recovery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after="0" w:before="0" w:lineRule="auto"/>
        <w:ind w:left="94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Lead workshops, classes or orientations on topics related to water crisis recovery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after="0" w:before="0" w:lineRule="auto"/>
        <w:ind w:left="94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Recruit, foster relationships with and support volunteers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after="0" w:before="0" w:lineRule="auto"/>
        <w:ind w:left="94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Support Crim activities related to water crisis recovery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after="0" w:before="0" w:lineRule="auto"/>
        <w:ind w:left="94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Support data gathering and management to help the Crim better serve and engage the community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after="0" w:before="0" w:lineRule="auto"/>
        <w:ind w:left="94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Take part in Crim mindfulness-based resiliency building trainings and workshops 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after="0" w:before="0" w:lineRule="auto"/>
        <w:ind w:left="94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 nutrition department in getting lead mitigating nutritious food to Flint residents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after="0" w:before="0" w:lineRule="auto"/>
        <w:ind w:left="94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Assist community education team in assembling and distributing care packages to Flint residents or other supportive projects as requests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after="280" w:before="0" w:lineRule="auto"/>
        <w:ind w:left="94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Additional duties as assigned</w:t>
      </w:r>
    </w:p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Minimum Qualifications: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after="0" w:before="280" w:lineRule="auto"/>
        <w:ind w:left="94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Must be at least 17 years of age. Minors must have guardian permission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after="0" w:before="0" w:lineRule="auto"/>
        <w:ind w:left="94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High School Diploma or GED, or working toward completion of on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after="0" w:before="0" w:lineRule="auto"/>
        <w:ind w:left="94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U.S. Citizen, U.S. National, or lawful permanent resident of the U.S.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spacing w:after="280" w:before="0" w:lineRule="auto"/>
        <w:ind w:left="94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Agree to and pass criminal background checks</w:t>
      </w:r>
    </w:p>
    <w:p w:rsidR="00000000" w:rsidDel="00000000" w:rsidP="00000000" w:rsidRDefault="00000000" w:rsidRPr="00000000" w14:paraId="00000016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Desired Skills: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3"/>
        </w:numPr>
        <w:spacing w:after="0" w:before="280" w:lineRule="auto"/>
        <w:ind w:left="94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Ability to maintain written and electronic records accurately</w:t>
      </w:r>
    </w:p>
    <w:p w:rsidR="00000000" w:rsidDel="00000000" w:rsidP="00000000" w:rsidRDefault="00000000" w:rsidRPr="00000000" w14:paraId="00000018">
      <w:pPr>
        <w:numPr>
          <w:ilvl w:val="0"/>
          <w:numId w:val="3"/>
        </w:numPr>
        <w:spacing w:after="0" w:before="0" w:lineRule="auto"/>
        <w:ind w:left="94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Desire and ability to engage with a diverse population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spacing w:after="280" w:before="0" w:lineRule="auto"/>
        <w:ind w:left="945" w:hanging="36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Have a mindfulness background or open to learning</w:t>
      </w:r>
    </w:p>
    <w:p w:rsidR="00000000" w:rsidDel="00000000" w:rsidP="00000000" w:rsidRDefault="00000000" w:rsidRPr="00000000" w14:paraId="0000001A">
      <w:pPr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rtl w:val="0"/>
        </w:rPr>
        <w:t xml:space="preserve">Additional Info: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 hours per week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 monthly stipend provided; as well as health and childcare benefits available; with an educational award available at the completion of successful service.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bookmarkStart w:colFirst="0" w:colLast="0" w:name="_heading=h.lw5u2mblerl0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bookmarkStart w:colFirst="0" w:colLast="0" w:name="_heading=h.ahfltc3bpu58" w:id="2"/>
      <w:bookmarkEnd w:id="2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To apply:  Please 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apply directly at this link.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bookmarkStart w:colFirst="0" w:colLast="0" w:name="_heading=h.e8cg3bw4vmuz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</w:rPr>
      </w:pPr>
      <w:bookmarkStart w:colFirst="0" w:colLast="0" w:name="_heading=h.c6aeh65tsi4j" w:id="4"/>
      <w:bookmarkEnd w:id="4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Questions: Contact Sarah Sullivan at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color w:val="1155cc"/>
            <w:u w:val="single"/>
            <w:rtl w:val="0"/>
          </w:rPr>
          <w:t xml:space="preserve">ssullivan@crim.org</w:t>
        </w:r>
      </w:hyperlink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 </w:t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483059"/>
    <w:pPr>
      <w:ind w:left="720"/>
      <w:contextualSpacing w:val="1"/>
    </w:p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docs.google.com/forms/d/e/1FAIpQLSdygdTVRwbSopvchf0mK-4mCi2MS-HHR2FCDOpW2v2P8E-_qg/viewform" TargetMode="External"/><Relationship Id="rId8" Type="http://schemas.openxmlformats.org/officeDocument/2006/relationships/hyperlink" Target="mailto:ssullivan@crim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4RbY/B3/pSQp7BPPja0fmY0mtUA==">AMUW2mXR87d8cfFSw5CVH42BmC2RWTaeiQ0Qyf9kudZHQMGkUTOU7foPvJ8x34qxzvzH6AFLLc20zoURkEQ7CeBLOSZYAM54S+9x43wD5mYQOauMkl4FoAJACQa9FR3acaCf476Xnn+yXaROOeerX7udexnkgwpiiLYzhOT9W7SOzesw60Z4Dmdd1Jm/rYsjGJ+Ku2Sch1V+RYnJScDidTRjE7RHrljayQ==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2020-09-03T14:18:00Z</dcterms:created>
  <dc:creator>Microsoft Office User</dc:creator>
</cp:coreProperties>
</file>